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130" w:rsidRPr="00DB2130" w:rsidRDefault="00DB2130" w:rsidP="00DB2130">
      <w:pPr>
        <w:spacing w:before="300" w:after="150" w:line="240" w:lineRule="auto"/>
        <w:jc w:val="center"/>
        <w:outlineLvl w:val="0"/>
        <w:rPr>
          <w:rFonts w:ascii="Arial" w:eastAsia="Times New Roman" w:hAnsi="Arial" w:cs="Arial"/>
          <w:color w:val="404041"/>
          <w:kern w:val="36"/>
          <w:sz w:val="40"/>
          <w:szCs w:val="54"/>
          <w:lang w:eastAsia="en-GB"/>
        </w:rPr>
      </w:pPr>
      <w:r w:rsidRPr="00DB2130">
        <w:rPr>
          <w:rFonts w:ascii="Arial" w:eastAsia="Times New Roman" w:hAnsi="Arial" w:cs="Arial"/>
          <w:color w:val="404041"/>
          <w:kern w:val="36"/>
          <w:sz w:val="40"/>
          <w:szCs w:val="54"/>
          <w:lang w:eastAsia="en-GB"/>
        </w:rPr>
        <w:t xml:space="preserve">One in four unpaid carers </w:t>
      </w:r>
      <w:r w:rsidR="00D6658B">
        <w:rPr>
          <w:rFonts w:ascii="Arial" w:eastAsia="Times New Roman" w:hAnsi="Arial" w:cs="Arial"/>
          <w:color w:val="404041"/>
          <w:kern w:val="36"/>
          <w:sz w:val="40"/>
          <w:szCs w:val="54"/>
          <w:lang w:eastAsia="en-GB"/>
        </w:rPr>
        <w:t xml:space="preserve">                                            </w:t>
      </w:r>
      <w:r w:rsidRPr="00DB2130">
        <w:rPr>
          <w:rFonts w:ascii="Arial" w:eastAsia="Times New Roman" w:hAnsi="Arial" w:cs="Arial"/>
          <w:color w:val="404041"/>
          <w:kern w:val="36"/>
          <w:sz w:val="40"/>
          <w:szCs w:val="54"/>
          <w:lang w:eastAsia="en-GB"/>
        </w:rPr>
        <w:t>“have not had a day off” in five years</w:t>
      </w:r>
    </w:p>
    <w:p w:rsidR="00DB2130" w:rsidRPr="00DB2130" w:rsidRDefault="00DB2130" w:rsidP="00DB2130">
      <w:pPr>
        <w:spacing w:after="150" w:line="240" w:lineRule="auto"/>
        <w:rPr>
          <w:rFonts w:ascii="Arial" w:eastAsia="Times New Roman" w:hAnsi="Arial" w:cs="Arial"/>
          <w:color w:val="404041"/>
          <w:lang w:eastAsia="en-GB"/>
        </w:rPr>
      </w:pPr>
      <w:r w:rsidRPr="00DB2130">
        <w:rPr>
          <w:rFonts w:ascii="Arial" w:eastAsia="Times New Roman" w:hAnsi="Arial" w:cs="Arial"/>
          <w:i/>
          <w:iCs/>
          <w:color w:val="404041"/>
          <w:lang w:eastAsia="en-GB"/>
        </w:rPr>
        <w:t xml:space="preserve">11 July 2017 </w:t>
      </w:r>
    </w:p>
    <w:p w:rsidR="00DB2130" w:rsidRPr="00DB2130" w:rsidRDefault="00DB2130" w:rsidP="00DB2130">
      <w:pPr>
        <w:spacing w:after="150" w:line="240" w:lineRule="auto"/>
        <w:rPr>
          <w:rFonts w:ascii="Arial" w:eastAsia="Times New Roman" w:hAnsi="Arial" w:cs="Arial"/>
          <w:color w:val="404041"/>
          <w:sz w:val="24"/>
          <w:szCs w:val="24"/>
          <w:lang w:eastAsia="en-GB"/>
        </w:rPr>
      </w:pPr>
      <w:r w:rsidRPr="00DB2130">
        <w:rPr>
          <w:rFonts w:ascii="Arial" w:eastAsia="Times New Roman" w:hAnsi="Arial" w:cs="Arial"/>
          <w:color w:val="404041"/>
          <w:sz w:val="24"/>
          <w:szCs w:val="24"/>
          <w:lang w:eastAsia="en-GB"/>
        </w:rPr>
        <w:t xml:space="preserve">Carers are reaching ‘breaking point’ as they struggle to take even a day away from care responsibilities for years at a time, research by Carers UK has found. 4 in 10 (40%) of unpaid carers have not had </w:t>
      </w:r>
      <w:bookmarkStart w:id="0" w:name="_GoBack"/>
      <w:bookmarkEnd w:id="0"/>
      <w:r w:rsidRPr="00DB2130">
        <w:rPr>
          <w:rFonts w:ascii="Arial" w:eastAsia="Times New Roman" w:hAnsi="Arial" w:cs="Arial"/>
          <w:color w:val="404041"/>
          <w:sz w:val="24"/>
          <w:szCs w:val="24"/>
          <w:lang w:eastAsia="en-GB"/>
        </w:rPr>
        <w:t>a break in over one year, whilst one in four (25%) had not received a single day away from caring in five years.</w:t>
      </w:r>
    </w:p>
    <w:p w:rsidR="00DB2130" w:rsidRPr="00DB2130" w:rsidRDefault="00DB2130" w:rsidP="00DB2130">
      <w:pPr>
        <w:spacing w:after="150" w:line="240" w:lineRule="auto"/>
        <w:rPr>
          <w:rFonts w:ascii="Arial" w:eastAsia="Times New Roman" w:hAnsi="Arial" w:cs="Arial"/>
          <w:color w:val="404041"/>
          <w:sz w:val="24"/>
          <w:szCs w:val="24"/>
          <w:lang w:eastAsia="en-GB"/>
        </w:rPr>
      </w:pPr>
      <w:r w:rsidRPr="00DB2130">
        <w:rPr>
          <w:rFonts w:ascii="Arial" w:eastAsia="Times New Roman" w:hAnsi="Arial" w:cs="Arial"/>
          <w:color w:val="404041"/>
          <w:sz w:val="24"/>
          <w:szCs w:val="24"/>
          <w:lang w:eastAsia="en-GB"/>
        </w:rPr>
        <w:t>The charity’s report, </w:t>
      </w:r>
      <w:hyperlink r:id="rId5" w:tgtFrame="_blank" w:tooltip="State of Caring 2017 report" w:history="1">
        <w:r w:rsidRPr="00DB2130">
          <w:rPr>
            <w:rFonts w:ascii="Arial" w:eastAsia="Times New Roman" w:hAnsi="Arial" w:cs="Arial"/>
            <w:iCs/>
            <w:sz w:val="24"/>
            <w:szCs w:val="24"/>
            <w:lang w:eastAsia="en-GB"/>
          </w:rPr>
          <w:t>State of Caring 2017</w:t>
        </w:r>
      </w:hyperlink>
      <w:r w:rsidRPr="00DB2130">
        <w:rPr>
          <w:rFonts w:ascii="Arial" w:eastAsia="Times New Roman" w:hAnsi="Arial" w:cs="Arial"/>
          <w:sz w:val="24"/>
          <w:szCs w:val="24"/>
          <w:lang w:eastAsia="en-GB"/>
        </w:rPr>
        <w:t xml:space="preserve">, </w:t>
      </w:r>
      <w:r w:rsidRPr="00DB2130">
        <w:rPr>
          <w:rFonts w:ascii="Arial" w:eastAsia="Times New Roman" w:hAnsi="Arial" w:cs="Arial"/>
          <w:color w:val="404041"/>
          <w:sz w:val="24"/>
          <w:szCs w:val="24"/>
          <w:lang w:eastAsia="en-GB"/>
        </w:rPr>
        <w:t>found that carers most frequently listed access to breaks as one of three factors which could make a difference in their lives (42%).  Respondents explained their own personal reasons for needing a break, listing diverse benefits ranging from the opportunity to spend time with partners and children to being able to see a doctor for their own health conditions. Yet few are able to take regular breaks, with only 16% of carers currently buying or receiving a break from caring in the form of services such as respite or alternative care provisions.</w:t>
      </w:r>
    </w:p>
    <w:p w:rsidR="00DB2130" w:rsidRPr="00DB2130" w:rsidRDefault="00DB2130" w:rsidP="00DB2130">
      <w:pPr>
        <w:spacing w:after="150" w:line="240" w:lineRule="auto"/>
        <w:rPr>
          <w:rFonts w:ascii="Arial" w:eastAsia="Times New Roman" w:hAnsi="Arial" w:cs="Arial"/>
          <w:color w:val="404041"/>
          <w:sz w:val="24"/>
          <w:szCs w:val="24"/>
          <w:lang w:eastAsia="en-GB"/>
        </w:rPr>
      </w:pPr>
      <w:r w:rsidRPr="00DB2130">
        <w:rPr>
          <w:rFonts w:ascii="Arial" w:eastAsia="Times New Roman" w:hAnsi="Arial" w:cs="Arial"/>
          <w:color w:val="404041"/>
          <w:sz w:val="24"/>
          <w:szCs w:val="24"/>
          <w:lang w:eastAsia="en-GB"/>
        </w:rPr>
        <w:t>Carers who had not had a break in a year or more reported a deterioration in their health, both mentally (73%) and physically (65%). Despite the catastrophic impact posed by a lack of personal time, 87% of carers still “struggle” to attain time away from their care duties. Carers named a number of barriers preventing them from taking a break:</w:t>
      </w:r>
    </w:p>
    <w:p w:rsidR="00DB2130" w:rsidRPr="00DB2130" w:rsidRDefault="00DB2130" w:rsidP="00DB2130">
      <w:pPr>
        <w:numPr>
          <w:ilvl w:val="0"/>
          <w:numId w:val="1"/>
        </w:numPr>
        <w:spacing w:before="100" w:beforeAutospacing="1" w:after="100" w:afterAutospacing="1" w:line="240" w:lineRule="auto"/>
        <w:ind w:left="495"/>
        <w:rPr>
          <w:rFonts w:ascii="Arial" w:eastAsia="Times New Roman" w:hAnsi="Arial" w:cs="Arial"/>
          <w:color w:val="404041"/>
          <w:sz w:val="24"/>
          <w:szCs w:val="24"/>
          <w:lang w:eastAsia="en-GB"/>
        </w:rPr>
      </w:pPr>
      <w:r w:rsidRPr="00DB2130">
        <w:rPr>
          <w:rFonts w:ascii="Arial" w:eastAsia="Times New Roman" w:hAnsi="Arial" w:cs="Arial"/>
          <w:color w:val="404041"/>
          <w:sz w:val="24"/>
          <w:szCs w:val="24"/>
          <w:lang w:eastAsia="en-GB"/>
        </w:rPr>
        <w:t>Cost - Paying for or contributing towards the cost of a break (31%)</w:t>
      </w:r>
    </w:p>
    <w:p w:rsidR="00DB2130" w:rsidRPr="00DB2130" w:rsidRDefault="00DB2130" w:rsidP="00DB2130">
      <w:pPr>
        <w:numPr>
          <w:ilvl w:val="0"/>
          <w:numId w:val="1"/>
        </w:numPr>
        <w:spacing w:before="100" w:beforeAutospacing="1" w:after="100" w:afterAutospacing="1" w:line="240" w:lineRule="auto"/>
        <w:ind w:left="495"/>
        <w:rPr>
          <w:rFonts w:ascii="Arial" w:eastAsia="Times New Roman" w:hAnsi="Arial" w:cs="Arial"/>
          <w:color w:val="404041"/>
          <w:sz w:val="24"/>
          <w:szCs w:val="24"/>
          <w:lang w:eastAsia="en-GB"/>
        </w:rPr>
      </w:pPr>
      <w:r w:rsidRPr="00DB2130">
        <w:rPr>
          <w:rFonts w:ascii="Arial" w:eastAsia="Times New Roman" w:hAnsi="Arial" w:cs="Arial"/>
          <w:color w:val="404041"/>
          <w:sz w:val="24"/>
          <w:szCs w:val="24"/>
          <w:lang w:eastAsia="en-GB"/>
        </w:rPr>
        <w:t>Care concerns – Person cared for is unwilling to accept supp</w:t>
      </w:r>
      <w:r>
        <w:rPr>
          <w:rFonts w:ascii="Arial" w:eastAsia="Times New Roman" w:hAnsi="Arial" w:cs="Arial"/>
          <w:color w:val="404041"/>
          <w:sz w:val="24"/>
          <w:szCs w:val="24"/>
          <w:lang w:eastAsia="en-GB"/>
        </w:rPr>
        <w:t>ort from others (31%), support not on offer (27%), or </w:t>
      </w:r>
      <w:r w:rsidRPr="00DB2130">
        <w:rPr>
          <w:rFonts w:ascii="Arial" w:eastAsia="Times New Roman" w:hAnsi="Arial" w:cs="Arial"/>
          <w:color w:val="404041"/>
          <w:sz w:val="24"/>
          <w:szCs w:val="24"/>
          <w:lang w:eastAsia="en-GB"/>
        </w:rPr>
        <w:t>low confidence in quality of care (19%)</w:t>
      </w:r>
    </w:p>
    <w:p w:rsidR="00DB2130" w:rsidRPr="00DB2130" w:rsidRDefault="00DB2130" w:rsidP="00DB2130">
      <w:pPr>
        <w:numPr>
          <w:ilvl w:val="0"/>
          <w:numId w:val="1"/>
        </w:numPr>
        <w:spacing w:before="100" w:beforeAutospacing="1" w:after="100" w:afterAutospacing="1" w:line="240" w:lineRule="auto"/>
        <w:ind w:left="495"/>
        <w:rPr>
          <w:rFonts w:ascii="Arial" w:eastAsia="Times New Roman" w:hAnsi="Arial" w:cs="Arial"/>
          <w:color w:val="404041"/>
          <w:sz w:val="24"/>
          <w:szCs w:val="24"/>
          <w:lang w:eastAsia="en-GB"/>
        </w:rPr>
      </w:pPr>
      <w:r w:rsidRPr="00DB2130">
        <w:rPr>
          <w:rFonts w:ascii="Arial" w:eastAsia="Times New Roman" w:hAnsi="Arial" w:cs="Arial"/>
          <w:color w:val="404041"/>
          <w:sz w:val="24"/>
          <w:szCs w:val="24"/>
          <w:lang w:eastAsia="en-GB"/>
        </w:rPr>
        <w:t>Lack of awareness – Carers would not know how to request a break (16%)</w:t>
      </w:r>
    </w:p>
    <w:p w:rsidR="00DB2130" w:rsidRPr="00DB2130" w:rsidRDefault="00DB2130" w:rsidP="00DB2130">
      <w:pPr>
        <w:spacing w:after="150" w:line="240" w:lineRule="auto"/>
        <w:rPr>
          <w:rFonts w:ascii="Arial" w:eastAsia="Times New Roman" w:hAnsi="Arial" w:cs="Arial"/>
          <w:color w:val="404041"/>
          <w:sz w:val="24"/>
          <w:szCs w:val="24"/>
          <w:lang w:eastAsia="en-GB"/>
        </w:rPr>
      </w:pPr>
      <w:r w:rsidRPr="00DB2130">
        <w:rPr>
          <w:rFonts w:ascii="Arial" w:eastAsia="Times New Roman" w:hAnsi="Arial" w:cs="Arial"/>
          <w:color w:val="404041"/>
          <w:sz w:val="24"/>
          <w:szCs w:val="24"/>
          <w:lang w:eastAsia="en-GB"/>
        </w:rPr>
        <w:t>The research also charts a growing anxiety around the level of support that will be available against a backdrop of cuts to adult social care services. Almost a third (29%) of carers are worried that practical support for them might be reduced in the future. Already, more than a third (34%) of carers reported a change in the services they or the person they care for receives and, of these, four in ten (39%) experienced a reduction in the amount of support offered by social services.</w:t>
      </w:r>
    </w:p>
    <w:p w:rsidR="00DB2130" w:rsidRPr="00DB2130" w:rsidRDefault="00DB2130" w:rsidP="00DB2130">
      <w:pPr>
        <w:spacing w:after="150" w:line="240" w:lineRule="auto"/>
        <w:rPr>
          <w:rFonts w:ascii="Arial" w:eastAsia="Times New Roman" w:hAnsi="Arial" w:cs="Arial"/>
          <w:color w:val="404041"/>
          <w:sz w:val="24"/>
          <w:szCs w:val="24"/>
          <w:lang w:eastAsia="en-GB"/>
        </w:rPr>
      </w:pPr>
      <w:r w:rsidRPr="00DB2130">
        <w:rPr>
          <w:rFonts w:ascii="Arial" w:eastAsia="Times New Roman" w:hAnsi="Arial" w:cs="Arial"/>
          <w:color w:val="404041"/>
          <w:sz w:val="24"/>
          <w:szCs w:val="24"/>
          <w:lang w:eastAsia="en-GB"/>
        </w:rPr>
        <w:t>Two years after the Care Act put in place stronger duties on local authorities to support carers, these new rights are not improving the lives of many carers in England. Carer’s assessments, designed to look at the impact on carers’ health and wellbeing, are too-often failing to put in place vital breaks and support. Two in three (68%) carers believe their need to have regular breaks away from caring was not “thoroughly considered” during their assessment.</w:t>
      </w:r>
    </w:p>
    <w:p w:rsidR="00DB2130" w:rsidRPr="00DB2130" w:rsidRDefault="00DB2130" w:rsidP="00DB2130">
      <w:pPr>
        <w:shd w:val="clear" w:color="auto" w:fill="F3F4F4"/>
        <w:spacing w:after="150" w:line="240" w:lineRule="auto"/>
        <w:rPr>
          <w:rFonts w:ascii="Arial" w:eastAsia="Times New Roman" w:hAnsi="Arial" w:cs="Arial"/>
          <w:color w:val="404041"/>
          <w:sz w:val="24"/>
          <w:szCs w:val="24"/>
          <w:lang w:eastAsia="en-GB"/>
        </w:rPr>
      </w:pPr>
      <w:r>
        <w:rPr>
          <w:rFonts w:ascii="Arial" w:eastAsia="Times New Roman" w:hAnsi="Arial" w:cs="Arial"/>
          <w:color w:val="404041"/>
          <w:sz w:val="24"/>
          <w:szCs w:val="24"/>
          <w:lang w:eastAsia="en-GB"/>
        </w:rPr>
        <w:t>Kirsten Alderson, Chief Executive of Suffolk Family Carers</w:t>
      </w:r>
      <w:r w:rsidRPr="00DB2130">
        <w:rPr>
          <w:rFonts w:ascii="Arial" w:eastAsia="Times New Roman" w:hAnsi="Arial" w:cs="Arial"/>
          <w:color w:val="404041"/>
          <w:sz w:val="24"/>
          <w:szCs w:val="24"/>
          <w:lang w:eastAsia="en-GB"/>
        </w:rPr>
        <w:t>, said:</w:t>
      </w:r>
    </w:p>
    <w:p w:rsidR="00DB2130" w:rsidRPr="00DB2130" w:rsidRDefault="00DB2130" w:rsidP="00DB2130">
      <w:pPr>
        <w:shd w:val="clear" w:color="auto" w:fill="F3F4F4"/>
        <w:spacing w:after="150" w:line="240" w:lineRule="auto"/>
        <w:rPr>
          <w:rFonts w:ascii="Arial" w:eastAsia="Times New Roman" w:hAnsi="Arial" w:cs="Arial"/>
          <w:color w:val="404041"/>
          <w:sz w:val="24"/>
          <w:szCs w:val="24"/>
          <w:lang w:eastAsia="en-GB"/>
        </w:rPr>
      </w:pPr>
      <w:r w:rsidRPr="00DB2130">
        <w:rPr>
          <w:rFonts w:ascii="Arial" w:eastAsia="Times New Roman" w:hAnsi="Arial" w:cs="Arial"/>
          <w:i/>
          <w:iCs/>
          <w:color w:val="404041"/>
          <w:sz w:val="24"/>
          <w:szCs w:val="24"/>
          <w:lang w:eastAsia="en-GB"/>
        </w:rPr>
        <w:t xml:space="preserve">“More and more of us </w:t>
      </w:r>
      <w:r w:rsidR="00D6658B">
        <w:rPr>
          <w:rFonts w:ascii="Arial" w:eastAsia="Times New Roman" w:hAnsi="Arial" w:cs="Arial"/>
          <w:i/>
          <w:iCs/>
          <w:color w:val="404041"/>
          <w:sz w:val="24"/>
          <w:szCs w:val="24"/>
          <w:lang w:eastAsia="en-GB"/>
        </w:rPr>
        <w:t>are providing</w:t>
      </w:r>
      <w:r w:rsidRPr="00DB2130">
        <w:rPr>
          <w:rFonts w:ascii="Arial" w:eastAsia="Times New Roman" w:hAnsi="Arial" w:cs="Arial"/>
          <w:i/>
          <w:iCs/>
          <w:color w:val="404041"/>
          <w:sz w:val="24"/>
          <w:szCs w:val="24"/>
          <w:lang w:eastAsia="en-GB"/>
        </w:rPr>
        <w:t xml:space="preserve"> care and support to loved ones and doing so for more hours every week. Without access to breaks, c</w:t>
      </w:r>
      <w:r>
        <w:rPr>
          <w:rFonts w:ascii="Arial" w:eastAsia="Times New Roman" w:hAnsi="Arial" w:cs="Arial"/>
          <w:i/>
          <w:iCs/>
          <w:color w:val="404041"/>
          <w:sz w:val="24"/>
          <w:szCs w:val="24"/>
          <w:lang w:eastAsia="en-GB"/>
        </w:rPr>
        <w:t>arers can quickly reach crisis</w:t>
      </w:r>
      <w:r w:rsidRPr="00DB2130">
        <w:rPr>
          <w:rFonts w:ascii="Arial" w:eastAsia="Times New Roman" w:hAnsi="Arial" w:cs="Arial"/>
          <w:i/>
          <w:iCs/>
          <w:color w:val="404041"/>
          <w:sz w:val="24"/>
          <w:szCs w:val="24"/>
          <w:lang w:eastAsia="en-GB"/>
        </w:rPr>
        <w:t xml:space="preserve"> point, unable to look after their own health, nurture relationships with friends and family or have the time they need to themselves. </w:t>
      </w:r>
      <w:r w:rsidR="00354A73">
        <w:rPr>
          <w:rFonts w:ascii="Arial" w:eastAsia="Times New Roman" w:hAnsi="Arial" w:cs="Arial"/>
          <w:i/>
          <w:iCs/>
          <w:color w:val="404041"/>
          <w:sz w:val="24"/>
          <w:szCs w:val="24"/>
          <w:lang w:eastAsia="en-GB"/>
        </w:rPr>
        <w:t xml:space="preserve">We help family carers of all ages across Suffolk get the support they need to live fuller lives. </w:t>
      </w:r>
    </w:p>
    <w:p w:rsidR="00DB2130" w:rsidRPr="00DB2130" w:rsidRDefault="00DB2130" w:rsidP="00DB2130">
      <w:pPr>
        <w:shd w:val="clear" w:color="auto" w:fill="F3F4F4"/>
        <w:spacing w:line="240" w:lineRule="auto"/>
        <w:rPr>
          <w:rFonts w:ascii="Arial" w:eastAsia="Times New Roman" w:hAnsi="Arial" w:cs="Arial"/>
          <w:color w:val="404041"/>
          <w:sz w:val="24"/>
          <w:szCs w:val="24"/>
          <w:lang w:eastAsia="en-GB"/>
        </w:rPr>
      </w:pPr>
      <w:r w:rsidRPr="00DB2130">
        <w:rPr>
          <w:rFonts w:ascii="Arial" w:eastAsia="Times New Roman" w:hAnsi="Arial" w:cs="Arial"/>
          <w:i/>
          <w:iCs/>
          <w:color w:val="404041"/>
          <w:sz w:val="24"/>
          <w:szCs w:val="24"/>
          <w:lang w:eastAsia="en-GB"/>
        </w:rPr>
        <w:t>Given the enormous value of unpaid care provided by the UK’s 6.5 million carers, estimated to be worth £132 billion each year – getting some time away from caring to spend time with a partner, get to a medical appointment or just get a full night’s sleep surely isn’t too much to ask.”</w:t>
      </w:r>
    </w:p>
    <w:p w:rsidR="001C22F5" w:rsidRPr="00D6658B" w:rsidRDefault="00354A73">
      <w:pPr>
        <w:rPr>
          <w:rFonts w:ascii="Arial" w:hAnsi="Arial" w:cs="Arial"/>
          <w:sz w:val="24"/>
        </w:rPr>
      </w:pPr>
      <w:r w:rsidRPr="00D6658B">
        <w:rPr>
          <w:rFonts w:ascii="Arial" w:hAnsi="Arial" w:cs="Arial"/>
          <w:sz w:val="24"/>
        </w:rPr>
        <w:t xml:space="preserve">For support, information and advice contact Suffolk Family Carers information line on 01473 835477 or email </w:t>
      </w:r>
      <w:hyperlink r:id="rId6" w:history="1">
        <w:r w:rsidRPr="00D6658B">
          <w:rPr>
            <w:rStyle w:val="Hyperlink"/>
            <w:rFonts w:ascii="Arial" w:hAnsi="Arial" w:cs="Arial"/>
            <w:sz w:val="24"/>
          </w:rPr>
          <w:t>enquiries@suffolkfamilycarers.org</w:t>
        </w:r>
      </w:hyperlink>
      <w:r w:rsidRPr="00D6658B">
        <w:rPr>
          <w:rFonts w:ascii="Arial" w:hAnsi="Arial" w:cs="Arial"/>
          <w:sz w:val="24"/>
        </w:rPr>
        <w:t xml:space="preserve"> </w:t>
      </w:r>
    </w:p>
    <w:sectPr w:rsidR="001C22F5" w:rsidRPr="00D66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B0496"/>
    <w:multiLevelType w:val="multilevel"/>
    <w:tmpl w:val="1E48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D45D56"/>
    <w:multiLevelType w:val="multilevel"/>
    <w:tmpl w:val="D364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30"/>
    <w:rsid w:val="001C22F5"/>
    <w:rsid w:val="00354A73"/>
    <w:rsid w:val="00D6658B"/>
    <w:rsid w:val="00DB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583E"/>
  <w15:chartTrackingRefBased/>
  <w15:docId w15:val="{CA648458-21B0-40F2-8730-94E75330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A73"/>
    <w:rPr>
      <w:color w:val="0563C1" w:themeColor="hyperlink"/>
      <w:u w:val="single"/>
    </w:rPr>
  </w:style>
  <w:style w:type="paragraph" w:styleId="BalloonText">
    <w:name w:val="Balloon Text"/>
    <w:basedOn w:val="Normal"/>
    <w:link w:val="BalloonTextChar"/>
    <w:uiPriority w:val="99"/>
    <w:semiHidden/>
    <w:unhideWhenUsed/>
    <w:rsid w:val="00D66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99411">
      <w:bodyDiv w:val="1"/>
      <w:marLeft w:val="0"/>
      <w:marRight w:val="0"/>
      <w:marTop w:val="0"/>
      <w:marBottom w:val="0"/>
      <w:divBdr>
        <w:top w:val="none" w:sz="0" w:space="0" w:color="auto"/>
        <w:left w:val="none" w:sz="0" w:space="0" w:color="auto"/>
        <w:bottom w:val="none" w:sz="0" w:space="0" w:color="auto"/>
        <w:right w:val="none" w:sz="0" w:space="0" w:color="auto"/>
      </w:divBdr>
      <w:divsChild>
        <w:div w:id="677851222">
          <w:marLeft w:val="0"/>
          <w:marRight w:val="0"/>
          <w:marTop w:val="0"/>
          <w:marBottom w:val="0"/>
          <w:divBdr>
            <w:top w:val="none" w:sz="0" w:space="0" w:color="auto"/>
            <w:left w:val="none" w:sz="0" w:space="0" w:color="auto"/>
            <w:bottom w:val="none" w:sz="0" w:space="0" w:color="auto"/>
            <w:right w:val="none" w:sz="0" w:space="0" w:color="auto"/>
          </w:divBdr>
          <w:divsChild>
            <w:div w:id="598216626">
              <w:marLeft w:val="0"/>
              <w:marRight w:val="0"/>
              <w:marTop w:val="0"/>
              <w:marBottom w:val="0"/>
              <w:divBdr>
                <w:top w:val="none" w:sz="0" w:space="0" w:color="auto"/>
                <w:left w:val="none" w:sz="0" w:space="0" w:color="auto"/>
                <w:bottom w:val="none" w:sz="0" w:space="0" w:color="auto"/>
                <w:right w:val="none" w:sz="0" w:space="0" w:color="auto"/>
              </w:divBdr>
              <w:divsChild>
                <w:div w:id="1663122847">
                  <w:marLeft w:val="-225"/>
                  <w:marRight w:val="-225"/>
                  <w:marTop w:val="0"/>
                  <w:marBottom w:val="0"/>
                  <w:divBdr>
                    <w:top w:val="none" w:sz="0" w:space="0" w:color="auto"/>
                    <w:left w:val="none" w:sz="0" w:space="0" w:color="auto"/>
                    <w:bottom w:val="none" w:sz="0" w:space="0" w:color="auto"/>
                    <w:right w:val="none" w:sz="0" w:space="0" w:color="auto"/>
                  </w:divBdr>
                  <w:divsChild>
                    <w:div w:id="971059960">
                      <w:marLeft w:val="0"/>
                      <w:marRight w:val="0"/>
                      <w:marTop w:val="0"/>
                      <w:marBottom w:val="0"/>
                      <w:divBdr>
                        <w:top w:val="none" w:sz="0" w:space="0" w:color="auto"/>
                        <w:left w:val="none" w:sz="0" w:space="0" w:color="auto"/>
                        <w:bottom w:val="none" w:sz="0" w:space="0" w:color="auto"/>
                        <w:right w:val="none" w:sz="0" w:space="0" w:color="auto"/>
                      </w:divBdr>
                      <w:divsChild>
                        <w:div w:id="1212380375">
                          <w:marLeft w:val="0"/>
                          <w:marRight w:val="0"/>
                          <w:marTop w:val="0"/>
                          <w:marBottom w:val="150"/>
                          <w:divBdr>
                            <w:top w:val="none" w:sz="0" w:space="0" w:color="auto"/>
                            <w:left w:val="none" w:sz="0" w:space="0" w:color="auto"/>
                            <w:bottom w:val="none" w:sz="0" w:space="0" w:color="auto"/>
                            <w:right w:val="none" w:sz="0" w:space="0" w:color="auto"/>
                          </w:divBdr>
                        </w:div>
                        <w:div w:id="855996877">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suffolkfamilycarers.org" TargetMode="External"/><Relationship Id="rId5" Type="http://schemas.openxmlformats.org/officeDocument/2006/relationships/hyperlink" Target="http://www.carersuk.org/for-professionals/policy/policy-library/state-of-caring-report-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Suffolk Family Carers</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Barton</dc:creator>
  <cp:keywords/>
  <dc:description/>
  <cp:lastModifiedBy>Hannah Barton</cp:lastModifiedBy>
  <cp:revision>2</cp:revision>
  <dcterms:created xsi:type="dcterms:W3CDTF">2017-07-11T08:00:00Z</dcterms:created>
  <dcterms:modified xsi:type="dcterms:W3CDTF">2017-07-11T08:16:00Z</dcterms:modified>
</cp:coreProperties>
</file>